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1FD2" w14:textId="311B8C06" w:rsidR="001D1268" w:rsidRPr="00FD20C7" w:rsidRDefault="00735B6F" w:rsidP="00E06462">
      <w:pPr>
        <w:spacing w:after="0" w:line="360" w:lineRule="auto"/>
        <w:ind w:left="5" w:hanging="5"/>
        <w:jc w:val="center"/>
        <w:rPr>
          <w:rFonts w:ascii="Bradley Hand ITC" w:hAnsi="Bradley Hand ITC" w:cs="Calibri"/>
          <w:b/>
          <w:sz w:val="36"/>
          <w:szCs w:val="36"/>
        </w:rPr>
      </w:pPr>
      <w:bookmarkStart w:id="0" w:name="_Hlk47214789"/>
      <w:r>
        <w:rPr>
          <w:rFonts w:ascii="Bradley Hand ITC" w:hAnsi="Bradley Hand ITC" w:cs="Calibri"/>
          <w:b/>
          <w:sz w:val="36"/>
          <w:szCs w:val="36"/>
        </w:rPr>
        <w:t>Connaitre l</w:t>
      </w:r>
      <w:r w:rsidR="00011E71">
        <w:rPr>
          <w:rFonts w:ascii="Bradley Hand ITC" w:hAnsi="Bradley Hand ITC" w:cs="Calibri"/>
          <w:b/>
          <w:sz w:val="36"/>
          <w:szCs w:val="36"/>
        </w:rPr>
        <w:t>’Ile-de-France</w:t>
      </w:r>
      <w:r>
        <w:rPr>
          <w:rFonts w:ascii="Bradley Hand ITC" w:hAnsi="Bradley Hand ITC" w:cs="Calibri"/>
          <w:b/>
          <w:sz w:val="36"/>
          <w:szCs w:val="36"/>
        </w:rPr>
        <w:t xml:space="preserve"> et s</w:t>
      </w:r>
      <w:r w:rsidR="00011E71">
        <w:rPr>
          <w:rFonts w:ascii="Bradley Hand ITC" w:hAnsi="Bradley Hand ITC" w:cs="Calibri"/>
          <w:b/>
          <w:sz w:val="36"/>
          <w:szCs w:val="36"/>
        </w:rPr>
        <w:t>’</w:t>
      </w:r>
      <w:r>
        <w:rPr>
          <w:rFonts w:ascii="Bradley Hand ITC" w:hAnsi="Bradley Hand ITC" w:cs="Calibri"/>
          <w:b/>
          <w:sz w:val="36"/>
          <w:szCs w:val="36"/>
        </w:rPr>
        <w:t>y repérer</w:t>
      </w:r>
    </w:p>
    <w:p w14:paraId="0B46A57D" w14:textId="2492CB43" w:rsidR="00FD20C7" w:rsidRDefault="00FD20C7" w:rsidP="00E06462">
      <w:pPr>
        <w:spacing w:after="0" w:line="360" w:lineRule="auto"/>
        <w:ind w:left="5" w:hanging="5"/>
        <w:rPr>
          <w:rFonts w:ascii="Calibri" w:hAnsi="Calibri" w:cs="Calibri"/>
          <w:b/>
          <w:sz w:val="24"/>
          <w:szCs w:val="24"/>
          <w:u w:val="single"/>
        </w:rPr>
      </w:pPr>
    </w:p>
    <w:p w14:paraId="6461E0E3" w14:textId="4E2DEFAB" w:rsidR="00FD20C7" w:rsidRPr="0074719D" w:rsidRDefault="00FD20C7" w:rsidP="00E064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I.</w:t>
      </w:r>
      <w:r w:rsidRPr="0074719D">
        <w:rPr>
          <w:rStyle w:val="Accentuation"/>
          <w:rFonts w:ascii="Calibri" w:hAnsi="Calibri" w:cs="Calibri"/>
          <w:b/>
          <w:sz w:val="24"/>
          <w:szCs w:val="24"/>
        </w:rPr>
        <w:t xml:space="preserve"> </w:t>
      </w:r>
      <w:r w:rsidR="00011E71">
        <w:rPr>
          <w:rStyle w:val="Aucun"/>
          <w:rFonts w:ascii="Calibri" w:hAnsi="Calibri" w:cs="Calibri"/>
          <w:b/>
          <w:bCs/>
          <w:sz w:val="24"/>
          <w:szCs w:val="24"/>
        </w:rPr>
        <w:t>Pourquoi dit-on l’Ile-de-France ?</w:t>
      </w:r>
    </w:p>
    <w:p w14:paraId="19FD499F" w14:textId="077A469D" w:rsidR="00FD20C7" w:rsidRDefault="00FD20C7" w:rsidP="00E064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F3A9EE" w14:textId="6516F47F" w:rsidR="00011E71" w:rsidRPr="00011E71" w:rsidRDefault="003E3368" w:rsidP="003E336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Regardez </w:t>
      </w:r>
      <w:hyperlink r:id="rId7" w:history="1">
        <w:r w:rsidRPr="003E3368">
          <w:rPr>
            <w:rStyle w:val="Lienhypertexte"/>
            <w:rFonts w:ascii="Calibri" w:hAnsi="Calibri" w:cs="Calibri"/>
            <w:b/>
            <w:bCs/>
            <w:i/>
            <w:iCs/>
            <w:sz w:val="24"/>
            <w:szCs w:val="24"/>
          </w:rPr>
          <w:t>la vidéo suivante</w:t>
        </w:r>
      </w:hyperlink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(ou, à défaut, l</w:t>
      </w:r>
      <w:r w:rsidR="00011E71" w:rsidRPr="00011E71">
        <w:rPr>
          <w:rFonts w:ascii="Calibri" w:hAnsi="Calibri" w:cs="Calibri"/>
          <w:b/>
          <w:bCs/>
          <w:i/>
          <w:iCs/>
          <w:sz w:val="24"/>
          <w:szCs w:val="24"/>
        </w:rPr>
        <w:t>isez le texte suivant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)</w:t>
      </w:r>
      <w:r w:rsidR="00011E71" w:rsidRPr="00011E71">
        <w:rPr>
          <w:rFonts w:ascii="Calibri" w:hAnsi="Calibri" w:cs="Calibri"/>
          <w:b/>
          <w:bCs/>
          <w:i/>
          <w:iCs/>
          <w:sz w:val="24"/>
          <w:szCs w:val="24"/>
        </w:rPr>
        <w:t xml:space="preserve"> et répondez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au vrai/faux ci-après : entourez la bonne réponse en justifiant votre point de vue.</w:t>
      </w:r>
    </w:p>
    <w:p w14:paraId="7EF3DFC2" w14:textId="0DB38DA2" w:rsidR="00011E71" w:rsidRPr="00DC7507" w:rsidRDefault="00011E71" w:rsidP="003E336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 w:line="276" w:lineRule="auto"/>
        <w:jc w:val="center"/>
        <w:rPr>
          <w:rFonts w:ascii="Arial" w:hAnsi="Arial" w:cs="Arial"/>
          <w:color w:val="auto"/>
          <w:sz w:val="40"/>
          <w:szCs w:val="40"/>
          <w:u w:val="single"/>
        </w:rPr>
      </w:pPr>
      <w:r w:rsidRPr="00DC7507">
        <w:rPr>
          <w:rFonts w:ascii="Arial" w:hAnsi="Arial" w:cs="Arial"/>
          <w:color w:val="auto"/>
          <w:sz w:val="40"/>
          <w:szCs w:val="40"/>
          <w:u w:val="single"/>
        </w:rPr>
        <w:t>L</w:t>
      </w:r>
      <w:r>
        <w:rPr>
          <w:rFonts w:ascii="Arial" w:hAnsi="Arial" w:cs="Arial"/>
          <w:color w:val="auto"/>
          <w:sz w:val="40"/>
          <w:szCs w:val="40"/>
          <w:u w:val="single"/>
        </w:rPr>
        <w:t>’I</w:t>
      </w:r>
      <w:r w:rsidRPr="00DC7507">
        <w:rPr>
          <w:rFonts w:ascii="Arial" w:hAnsi="Arial" w:cs="Arial"/>
          <w:color w:val="auto"/>
          <w:sz w:val="40"/>
          <w:szCs w:val="40"/>
          <w:u w:val="single"/>
        </w:rPr>
        <w:t>LE DE FRANCE</w:t>
      </w:r>
    </w:p>
    <w:p w14:paraId="74F359C2" w14:textId="77777777" w:rsidR="003E3368" w:rsidRDefault="00011E71" w:rsidP="003E3368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3CAF22" w14:textId="77777777" w:rsidR="003E3368" w:rsidRDefault="003E3368" w:rsidP="003E3368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DC1F0B" w14:textId="6F178BEE" w:rsidR="00011E71" w:rsidRDefault="003E3368" w:rsidP="003E3368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E71" w:rsidRPr="00290BBB">
        <w:rPr>
          <w:rFonts w:ascii="Arial" w:hAnsi="Arial" w:cs="Arial"/>
          <w:sz w:val="22"/>
          <w:szCs w:val="22"/>
        </w:rPr>
        <w:t xml:space="preserve">Une téléspectatrice munichoise, Monika Weigel, nous pose la question suivante : </w:t>
      </w:r>
      <w:r w:rsidR="00011E71">
        <w:rPr>
          <w:rFonts w:ascii="Arial" w:hAnsi="Arial" w:cs="Arial"/>
          <w:sz w:val="22"/>
          <w:szCs w:val="22"/>
        </w:rPr>
        <w:t>« </w:t>
      </w:r>
      <w:r w:rsidR="00011E71" w:rsidRPr="00290BBB">
        <w:rPr>
          <w:rFonts w:ascii="Arial" w:hAnsi="Arial" w:cs="Arial"/>
          <w:sz w:val="22"/>
          <w:szCs w:val="22"/>
        </w:rPr>
        <w:t>Lors de mes dernières vacances en France, j</w:t>
      </w:r>
      <w:r w:rsidR="00011E71">
        <w:rPr>
          <w:rFonts w:ascii="Arial" w:hAnsi="Arial" w:cs="Arial"/>
          <w:sz w:val="22"/>
          <w:szCs w:val="22"/>
        </w:rPr>
        <w:t>’</w:t>
      </w:r>
      <w:r w:rsidR="00011E71" w:rsidRPr="00290BBB">
        <w:rPr>
          <w:rFonts w:ascii="Arial" w:hAnsi="Arial" w:cs="Arial"/>
          <w:sz w:val="22"/>
          <w:szCs w:val="22"/>
        </w:rPr>
        <w:t>ai entendu parler d</w:t>
      </w:r>
      <w:r w:rsidR="00011E71">
        <w:rPr>
          <w:rFonts w:ascii="Arial" w:hAnsi="Arial" w:cs="Arial"/>
          <w:sz w:val="22"/>
          <w:szCs w:val="22"/>
        </w:rPr>
        <w:t>’</w:t>
      </w:r>
      <w:r w:rsidR="00011E71">
        <w:rPr>
          <w:rFonts w:ascii="Arial" w:hAnsi="Arial" w:cs="Arial"/>
          <w:i/>
          <w:iCs/>
          <w:sz w:val="22"/>
          <w:szCs w:val="22"/>
        </w:rPr>
        <w:t>I</w:t>
      </w:r>
      <w:r w:rsidR="00011E71" w:rsidRPr="00011E71">
        <w:rPr>
          <w:rFonts w:ascii="Arial" w:hAnsi="Arial" w:cs="Arial"/>
          <w:i/>
          <w:iCs/>
          <w:sz w:val="22"/>
          <w:szCs w:val="22"/>
        </w:rPr>
        <w:t>le-de-France</w:t>
      </w:r>
      <w:r w:rsidR="00011E71">
        <w:rPr>
          <w:rFonts w:ascii="Arial" w:hAnsi="Arial" w:cs="Arial"/>
          <w:sz w:val="22"/>
          <w:szCs w:val="22"/>
        </w:rPr>
        <w:t> </w:t>
      </w:r>
      <w:r w:rsidR="00011E71" w:rsidRPr="00290BBB">
        <w:rPr>
          <w:rFonts w:ascii="Arial" w:hAnsi="Arial" w:cs="Arial"/>
          <w:sz w:val="22"/>
          <w:szCs w:val="22"/>
        </w:rPr>
        <w:t>pour désigner la région de Paris. Quel est le sens de cette expression ?</w:t>
      </w:r>
      <w:r w:rsidR="00011E71">
        <w:rPr>
          <w:rFonts w:ascii="Arial" w:hAnsi="Arial" w:cs="Arial"/>
          <w:sz w:val="22"/>
          <w:szCs w:val="22"/>
        </w:rPr>
        <w:t> »</w:t>
      </w:r>
    </w:p>
    <w:p w14:paraId="35B0E866" w14:textId="77777777" w:rsidR="003E3368" w:rsidRPr="00290BBB" w:rsidRDefault="003E3368" w:rsidP="003E3368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A1DC1D4" w14:textId="4E7DBFB1" w:rsidR="003E3368" w:rsidRDefault="00011E71" w:rsidP="003E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0BBB">
        <w:rPr>
          <w:rFonts w:ascii="Arial" w:hAnsi="Arial" w:cs="Arial"/>
        </w:rPr>
        <w:t xml:space="preserve">Nous avons demandé à une historienne, Madame Catherine </w:t>
      </w:r>
      <w:proofErr w:type="spellStart"/>
      <w:r w:rsidRPr="00290BBB">
        <w:rPr>
          <w:rFonts w:ascii="Arial" w:hAnsi="Arial" w:cs="Arial"/>
        </w:rPr>
        <w:t>Bérange</w:t>
      </w:r>
      <w:proofErr w:type="spellEnd"/>
      <w:r w:rsidRPr="00290BBB">
        <w:rPr>
          <w:rFonts w:ascii="Arial" w:hAnsi="Arial" w:cs="Arial"/>
        </w:rPr>
        <w:t>, spécialiste de 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histoire de la vie quotidienne, de bien vouloir répondre à notre téléspectatrice</w:t>
      </w:r>
      <w:r w:rsidR="003E3368">
        <w:rPr>
          <w:rFonts w:ascii="Arial" w:hAnsi="Arial" w:cs="Arial"/>
        </w:rPr>
        <w:t>.</w:t>
      </w:r>
      <w:r w:rsidRPr="00290BBB">
        <w:rPr>
          <w:rFonts w:ascii="Arial" w:hAnsi="Arial" w:cs="Arial"/>
        </w:rPr>
        <w:t xml:space="preserve"> </w:t>
      </w:r>
      <w:r w:rsidR="003E3368">
        <w:rPr>
          <w:rFonts w:ascii="Arial" w:hAnsi="Arial" w:cs="Arial"/>
        </w:rPr>
        <w:t>« </w:t>
      </w:r>
      <w:r w:rsidRPr="00290BBB">
        <w:rPr>
          <w:rFonts w:ascii="Arial" w:hAnsi="Arial" w:cs="Arial"/>
        </w:rPr>
        <w:t xml:space="preserve">Bonne question, Madame Weigel ! Partons ensemble à la découverte de cette fameuse </w:t>
      </w:r>
      <w:r w:rsidR="003E3368">
        <w:rPr>
          <w:rFonts w:ascii="Arial" w:hAnsi="Arial" w:cs="Arial"/>
        </w:rPr>
        <w:t>I</w:t>
      </w:r>
      <w:r w:rsidRPr="00290BBB">
        <w:rPr>
          <w:rFonts w:ascii="Arial" w:hAnsi="Arial" w:cs="Arial"/>
        </w:rPr>
        <w:t>le-de-France.</w:t>
      </w:r>
    </w:p>
    <w:p w14:paraId="539FD5B7" w14:textId="731F88EC" w:rsidR="00011E71" w:rsidRPr="00290BBB" w:rsidRDefault="00011E71" w:rsidP="003E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</w:rPr>
      </w:pPr>
      <w:r w:rsidRPr="00290BBB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290BBB">
        <w:rPr>
          <w:rFonts w:ascii="Arial" w:hAnsi="Arial" w:cs="Arial"/>
        </w:rPr>
        <w:t>Que les esprits les plus aventureux ne s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emballent pas trop vite ! Hélas, l</w:t>
      </w:r>
      <w:r>
        <w:rPr>
          <w:rFonts w:ascii="Arial" w:hAnsi="Arial" w:cs="Arial"/>
        </w:rPr>
        <w:t>’</w:t>
      </w:r>
      <w:r w:rsidR="003E3368">
        <w:rPr>
          <w:rFonts w:ascii="Arial" w:hAnsi="Arial" w:cs="Arial"/>
        </w:rPr>
        <w:t>I</w:t>
      </w:r>
      <w:r w:rsidRPr="00290BBB">
        <w:rPr>
          <w:rFonts w:ascii="Arial" w:hAnsi="Arial" w:cs="Arial"/>
        </w:rPr>
        <w:t>le-de-France, ce n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est pas un îlot paradisiaque au large des côtes bretonnes. Non, l</w:t>
      </w:r>
      <w:r>
        <w:rPr>
          <w:rFonts w:ascii="Arial" w:hAnsi="Arial" w:cs="Arial"/>
        </w:rPr>
        <w:t>’</w:t>
      </w:r>
      <w:r w:rsidR="003E3368">
        <w:rPr>
          <w:rFonts w:ascii="Arial" w:hAnsi="Arial" w:cs="Arial"/>
        </w:rPr>
        <w:t>I</w:t>
      </w:r>
      <w:r w:rsidRPr="00290BBB">
        <w:rPr>
          <w:rFonts w:ascii="Arial" w:hAnsi="Arial" w:cs="Arial"/>
        </w:rPr>
        <w:t>le-de-France, c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est tout simplement 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une des 22 régions administratives de la métropole. Elle se compose de sept départements – 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Essonne, les Hauts-de-Seine, la Seine-et-Marne, la Seine-Saint-Denis, le Val-d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Oise, le Val-de-Marne, les Yvelines, ainsi que de la ville de Paris. Au Xe siècle, les Francs s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 xml:space="preserve">installent dans la région parisienne et baptisent ce territoire </w:t>
      </w:r>
      <w:proofErr w:type="spellStart"/>
      <w:r w:rsidRPr="00011E71">
        <w:rPr>
          <w:rFonts w:ascii="Arial" w:hAnsi="Arial" w:cs="Arial"/>
          <w:i/>
          <w:iCs/>
        </w:rPr>
        <w:t>liddle</w:t>
      </w:r>
      <w:proofErr w:type="spellEnd"/>
      <w:r w:rsidRPr="00011E71">
        <w:rPr>
          <w:rFonts w:ascii="Arial" w:hAnsi="Arial" w:cs="Arial"/>
          <w:i/>
          <w:iCs/>
        </w:rPr>
        <w:t xml:space="preserve"> Franke</w:t>
      </w:r>
      <w:r w:rsidRPr="00290BBB">
        <w:rPr>
          <w:rFonts w:ascii="Arial" w:hAnsi="Arial" w:cs="Arial"/>
        </w:rPr>
        <w:t xml:space="preserve"> – ce qui veut dire : "Petite France". Au fil du temps, </w:t>
      </w:r>
      <w:proofErr w:type="spellStart"/>
      <w:r w:rsidRPr="00011E71">
        <w:rPr>
          <w:rFonts w:ascii="Arial" w:hAnsi="Arial" w:cs="Arial"/>
          <w:i/>
          <w:iCs/>
        </w:rPr>
        <w:t>Liddle</w:t>
      </w:r>
      <w:proofErr w:type="spellEnd"/>
      <w:r w:rsidRPr="00011E71">
        <w:rPr>
          <w:rFonts w:ascii="Arial" w:hAnsi="Arial" w:cs="Arial"/>
          <w:i/>
          <w:iCs/>
        </w:rPr>
        <w:t xml:space="preserve"> Franke</w:t>
      </w:r>
      <w:r w:rsidRPr="00290BB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 xml:space="preserve">est transformée en </w:t>
      </w:r>
      <w:r w:rsidRPr="00011E71">
        <w:rPr>
          <w:rFonts w:ascii="Arial" w:hAnsi="Arial" w:cs="Arial"/>
          <w:i/>
          <w:iCs/>
        </w:rPr>
        <w:t>L’i de Frank</w:t>
      </w:r>
      <w:r w:rsidRPr="00290BBB">
        <w:rPr>
          <w:rFonts w:ascii="Arial" w:hAnsi="Arial" w:cs="Arial"/>
        </w:rPr>
        <w:t xml:space="preserve">, puis en </w:t>
      </w:r>
      <w:r w:rsidRPr="00011E71">
        <w:rPr>
          <w:rFonts w:ascii="Arial" w:hAnsi="Arial" w:cs="Arial"/>
          <w:i/>
          <w:iCs/>
        </w:rPr>
        <w:t>L’Ile de Fran</w:t>
      </w:r>
      <w:r w:rsidRPr="00290BBB">
        <w:rPr>
          <w:rFonts w:ascii="Arial" w:hAnsi="Arial" w:cs="Arial"/>
        </w:rPr>
        <w:t xml:space="preserve"> pour donner 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 xml:space="preserve">appellation actuelle </w:t>
      </w:r>
      <w:r>
        <w:rPr>
          <w:rFonts w:ascii="Arial" w:hAnsi="Arial" w:cs="Arial"/>
          <w:i/>
          <w:iCs/>
        </w:rPr>
        <w:t>I</w:t>
      </w:r>
      <w:r w:rsidRPr="00011E71">
        <w:rPr>
          <w:rFonts w:ascii="Arial" w:hAnsi="Arial" w:cs="Arial"/>
          <w:i/>
          <w:iCs/>
        </w:rPr>
        <w:t>le-de-</w:t>
      </w:r>
      <w:r w:rsidRPr="00290BBB">
        <w:rPr>
          <w:rFonts w:ascii="Arial" w:hAnsi="Arial" w:cs="Arial"/>
        </w:rPr>
        <w:t>France. Vous 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avez compris : l</w:t>
      </w:r>
      <w:r>
        <w:rPr>
          <w:rFonts w:ascii="Arial" w:hAnsi="Arial" w:cs="Arial"/>
        </w:rPr>
        <w:t>’</w:t>
      </w:r>
      <w:r w:rsidR="003E3368">
        <w:rPr>
          <w:rFonts w:ascii="Arial" w:hAnsi="Arial" w:cs="Arial"/>
        </w:rPr>
        <w:t>I</w:t>
      </w:r>
      <w:r w:rsidRPr="00290BBB">
        <w:rPr>
          <w:rFonts w:ascii="Arial" w:hAnsi="Arial" w:cs="Arial"/>
        </w:rPr>
        <w:t>le-de-France vient des tribus franques, les ancêtres du peuple français.</w:t>
      </w:r>
      <w:r w:rsidRPr="00290BBB">
        <w:rPr>
          <w:rFonts w:ascii="Arial" w:hAnsi="Arial" w:cs="Arial"/>
        </w:rPr>
        <w:br/>
        <w:t>Si 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 xml:space="preserve">expression </w:t>
      </w:r>
      <w:r w:rsidR="003E3368">
        <w:rPr>
          <w:rFonts w:ascii="Arial" w:hAnsi="Arial" w:cs="Arial"/>
        </w:rPr>
        <w:t>I</w:t>
      </w:r>
      <w:r w:rsidRPr="00290BBB">
        <w:rPr>
          <w:rFonts w:ascii="Arial" w:hAnsi="Arial" w:cs="Arial"/>
        </w:rPr>
        <w:t>le-de-France a fini par s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imposer, c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est aussi parce qu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elle reflète parfaitement la topographie du lieu. Regardez : la Seine, la Marne, 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 xml:space="preserve">Oise, la </w:t>
      </w:r>
      <w:proofErr w:type="spellStart"/>
      <w:r w:rsidRPr="00290BBB">
        <w:rPr>
          <w:rFonts w:ascii="Arial" w:hAnsi="Arial" w:cs="Arial"/>
        </w:rPr>
        <w:t>Beuvronne</w:t>
      </w:r>
      <w:proofErr w:type="spellEnd"/>
      <w:r w:rsidRPr="00290BBB">
        <w:rPr>
          <w:rFonts w:ascii="Arial" w:hAnsi="Arial" w:cs="Arial"/>
        </w:rPr>
        <w:t xml:space="preserve"> et leurs nombreux petits affluents entourent les terres comme une mer qui baignerait une </w:t>
      </w:r>
      <w:r w:rsidR="003E3368">
        <w:rPr>
          <w:rFonts w:ascii="Arial" w:hAnsi="Arial" w:cs="Arial"/>
        </w:rPr>
        <w:t>i</w:t>
      </w:r>
      <w:r w:rsidRPr="00290BBB">
        <w:rPr>
          <w:rFonts w:ascii="Arial" w:hAnsi="Arial" w:cs="Arial"/>
        </w:rPr>
        <w:t>le. Au XXe siècle, les habitants de l</w:t>
      </w:r>
      <w:r>
        <w:rPr>
          <w:rFonts w:ascii="Arial" w:hAnsi="Arial" w:cs="Arial"/>
        </w:rPr>
        <w:t>’</w:t>
      </w:r>
      <w:r w:rsidR="003E3368">
        <w:rPr>
          <w:rFonts w:ascii="Arial" w:hAnsi="Arial" w:cs="Arial"/>
        </w:rPr>
        <w:t>I</w:t>
      </w:r>
      <w:r w:rsidRPr="00290BBB">
        <w:rPr>
          <w:rFonts w:ascii="Arial" w:hAnsi="Arial" w:cs="Arial"/>
        </w:rPr>
        <w:t>le-de-France prennent le nom de Franciliens. Mais il faut attendre 1986 pour que le mot entre dans le Dictionnaire de l</w:t>
      </w:r>
      <w:r>
        <w:rPr>
          <w:rFonts w:ascii="Arial" w:hAnsi="Arial" w:cs="Arial"/>
        </w:rPr>
        <w:t>’</w:t>
      </w:r>
      <w:r w:rsidRPr="00290BBB">
        <w:rPr>
          <w:rFonts w:ascii="Arial" w:hAnsi="Arial" w:cs="Arial"/>
        </w:rPr>
        <w:t>Académie française.</w:t>
      </w:r>
    </w:p>
    <w:p w14:paraId="7797F74C" w14:textId="77777777" w:rsidR="003E3368" w:rsidRDefault="003E3368" w:rsidP="003E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</w:rPr>
      </w:pPr>
    </w:p>
    <w:p w14:paraId="3059EA96" w14:textId="77777777" w:rsidR="003E3368" w:rsidRDefault="003E3368" w:rsidP="003E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1E71" w:rsidRPr="00290BBB">
        <w:rPr>
          <w:rFonts w:ascii="Arial" w:hAnsi="Arial" w:cs="Arial"/>
        </w:rPr>
        <w:t>Le caractère insulaire de l</w:t>
      </w:r>
      <w:r w:rsidR="00011E71">
        <w:rPr>
          <w:rFonts w:ascii="Arial" w:hAnsi="Arial" w:cs="Arial"/>
        </w:rPr>
        <w:t>’</w:t>
      </w:r>
      <w:r>
        <w:rPr>
          <w:rFonts w:ascii="Arial" w:hAnsi="Arial" w:cs="Arial"/>
        </w:rPr>
        <w:t>I</w:t>
      </w:r>
      <w:r w:rsidR="00011E71" w:rsidRPr="00290BBB">
        <w:rPr>
          <w:rFonts w:ascii="Arial" w:hAnsi="Arial" w:cs="Arial"/>
        </w:rPr>
        <w:t>le-de-France est aussi conforté par sa démographie : avec une surface de 12 000 km2 pour quelque 11 millions d</w:t>
      </w:r>
      <w:r w:rsidR="00011E71">
        <w:rPr>
          <w:rFonts w:ascii="Arial" w:hAnsi="Arial" w:cs="Arial"/>
        </w:rPr>
        <w:t>’</w:t>
      </w:r>
      <w:r w:rsidR="00011E71" w:rsidRPr="00290BBB">
        <w:rPr>
          <w:rFonts w:ascii="Arial" w:hAnsi="Arial" w:cs="Arial"/>
        </w:rPr>
        <w:t>habitants, cette région est de loin la plus densément peuplée de France. Voilà, j</w:t>
      </w:r>
      <w:r w:rsidR="00011E71">
        <w:rPr>
          <w:rFonts w:ascii="Arial" w:hAnsi="Arial" w:cs="Arial"/>
        </w:rPr>
        <w:t>’</w:t>
      </w:r>
      <w:r w:rsidR="00011E71" w:rsidRPr="00290BBB">
        <w:rPr>
          <w:rFonts w:ascii="Arial" w:hAnsi="Arial" w:cs="Arial"/>
        </w:rPr>
        <w:t>espère que vous serez satisfaite de cette réponse.</w:t>
      </w:r>
      <w:r>
        <w:rPr>
          <w:rFonts w:ascii="Arial" w:hAnsi="Arial" w:cs="Arial"/>
        </w:rPr>
        <w:t> »</w:t>
      </w:r>
    </w:p>
    <w:p w14:paraId="2A1730EA" w14:textId="7185AD65" w:rsidR="00011E71" w:rsidRPr="00290BBB" w:rsidRDefault="00011E71" w:rsidP="003E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290BBB">
        <w:rPr>
          <w:rFonts w:ascii="Arial" w:hAnsi="Arial" w:cs="Arial"/>
        </w:rPr>
        <w:br/>
      </w:r>
      <w:r w:rsidR="003E3368" w:rsidRPr="003E3368">
        <w:rPr>
          <w:rFonts w:ascii="Arial" w:hAnsi="Arial" w:cs="Arial"/>
          <w:iCs/>
          <w:sz w:val="18"/>
          <w:szCs w:val="18"/>
        </w:rPr>
        <w:t>S</w:t>
      </w:r>
      <w:r w:rsidRPr="003E3368">
        <w:rPr>
          <w:rFonts w:ascii="Arial" w:hAnsi="Arial" w:cs="Arial"/>
          <w:iCs/>
          <w:sz w:val="18"/>
          <w:szCs w:val="18"/>
        </w:rPr>
        <w:t xml:space="preserve">ource : arte.fr, </w:t>
      </w:r>
      <w:proofErr w:type="spellStart"/>
      <w:r w:rsidRPr="003E3368">
        <w:rPr>
          <w:rFonts w:ascii="Arial" w:hAnsi="Arial" w:cs="Arial"/>
          <w:i/>
          <w:sz w:val="18"/>
          <w:szCs w:val="18"/>
        </w:rPr>
        <w:t>Karambolage</w:t>
      </w:r>
      <w:proofErr w:type="spellEnd"/>
      <w:r w:rsidRPr="003E3368">
        <w:rPr>
          <w:rFonts w:ascii="Arial" w:hAnsi="Arial" w:cs="Arial"/>
          <w:iCs/>
          <w:sz w:val="18"/>
          <w:szCs w:val="18"/>
        </w:rPr>
        <w:t>, première diffusion le 8 juin 2008</w:t>
      </w:r>
    </w:p>
    <w:p w14:paraId="68F7A14C" w14:textId="1E3B7E21" w:rsidR="00011E71" w:rsidRDefault="00011E71" w:rsidP="00E064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5F46775" w14:textId="77777777" w:rsidR="003E3368" w:rsidRDefault="003E336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6B627880" w14:textId="6004BE13" w:rsidR="003E3368" w:rsidRDefault="003E3368" w:rsidP="004A64ED">
      <w:pPr>
        <w:tabs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E3368">
        <w:rPr>
          <w:rFonts w:ascii="Calibri" w:hAnsi="Calibri" w:cs="Calibri"/>
          <w:b/>
          <w:bCs/>
          <w:sz w:val="24"/>
          <w:szCs w:val="24"/>
        </w:rPr>
        <w:lastRenderedPageBreak/>
        <w:t>1.</w:t>
      </w:r>
      <w:r>
        <w:rPr>
          <w:rFonts w:ascii="Calibri" w:hAnsi="Calibri" w:cs="Calibri"/>
          <w:sz w:val="24"/>
          <w:szCs w:val="24"/>
        </w:rPr>
        <w:t xml:space="preserve"> Ce document présente la géographie de l’Europe.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A64ED">
        <w:rPr>
          <w:rFonts w:ascii="Calibri" w:hAnsi="Calibri" w:cs="Calibri"/>
          <w:sz w:val="24"/>
          <w:szCs w:val="24"/>
        </w:rPr>
        <w:tab/>
      </w:r>
      <w:r w:rsidR="004A64ED">
        <w:rPr>
          <w:rFonts w:ascii="Calibri" w:hAnsi="Calibri" w:cs="Calibri"/>
          <w:sz w:val="24"/>
          <w:szCs w:val="24"/>
        </w:rPr>
        <w:tab/>
      </w:r>
      <w:r w:rsidR="004A64ED">
        <w:rPr>
          <w:rFonts w:ascii="Calibri" w:hAnsi="Calibri" w:cs="Calibri"/>
          <w:sz w:val="24"/>
          <w:szCs w:val="24"/>
        </w:rPr>
        <w:tab/>
      </w:r>
      <w:r w:rsidR="004A64ED">
        <w:rPr>
          <w:rFonts w:ascii="Calibri" w:hAnsi="Calibri" w:cs="Calibri"/>
          <w:sz w:val="24"/>
          <w:szCs w:val="24"/>
        </w:rPr>
        <w:tab/>
      </w:r>
      <w:bookmarkStart w:id="1" w:name="_Hlk50024106"/>
      <w:r w:rsidRPr="003E3368">
        <w:rPr>
          <w:rFonts w:ascii="Calibri" w:hAnsi="Calibri" w:cs="Calibri"/>
          <w:b/>
          <w:bCs/>
          <w:sz w:val="24"/>
          <w:szCs w:val="24"/>
        </w:rPr>
        <w:t>V</w:t>
      </w:r>
      <w:r w:rsidRPr="003E3368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  <w:t xml:space="preserve">       F</w:t>
      </w:r>
      <w:bookmarkEnd w:id="1"/>
    </w:p>
    <w:p w14:paraId="079932C4" w14:textId="29D7D2AC" w:rsidR="003E3368" w:rsidRDefault="003E3368" w:rsidP="004A64ED">
      <w:pPr>
        <w:tabs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E3368">
        <w:rPr>
          <w:rFonts w:ascii="Calibri" w:hAnsi="Calibri" w:cs="Calibri"/>
          <w:b/>
          <w:bCs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 xml:space="preserve"> Ce document rapporte essentiellement les paroles d’une touriste allemande.</w:t>
      </w:r>
      <w:r w:rsidR="004A64E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>V</w:t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  <w:t xml:space="preserve">       F</w:t>
      </w:r>
    </w:p>
    <w:p w14:paraId="22D8DC5A" w14:textId="3E004C81" w:rsidR="003E3368" w:rsidRDefault="003E3368" w:rsidP="004A64ED">
      <w:pPr>
        <w:tabs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E3368">
        <w:rPr>
          <w:rFonts w:ascii="Calibri" w:hAnsi="Calibri" w:cs="Calibri"/>
          <w:b/>
          <w:bCs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Le nom </w:t>
      </w:r>
      <w:r w:rsidRPr="008643C3">
        <w:rPr>
          <w:rFonts w:ascii="Calibri" w:hAnsi="Calibri" w:cs="Calibri"/>
          <w:i/>
          <w:iCs/>
          <w:sz w:val="24"/>
          <w:szCs w:val="24"/>
        </w:rPr>
        <w:t>Ile-de-France</w:t>
      </w:r>
      <w:r>
        <w:rPr>
          <w:rFonts w:ascii="Calibri" w:hAnsi="Calibri" w:cs="Calibri"/>
          <w:sz w:val="24"/>
          <w:szCs w:val="24"/>
        </w:rPr>
        <w:t xml:space="preserve"> a pour origine le fait qu’il y a des iles dans cette région.</w:t>
      </w:r>
      <w:r w:rsidR="004A64E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>V</w:t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  <w:t xml:space="preserve">       F</w:t>
      </w:r>
    </w:p>
    <w:p w14:paraId="6B2BB74E" w14:textId="590995C8" w:rsidR="003E3368" w:rsidRDefault="003E3368" w:rsidP="004A64ED">
      <w:pPr>
        <w:tabs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E3368">
        <w:rPr>
          <w:rFonts w:ascii="Calibri" w:hAnsi="Calibri" w:cs="Calibri"/>
          <w:b/>
          <w:bCs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 xml:space="preserve"> Le nom </w:t>
      </w:r>
      <w:r w:rsidRPr="008643C3">
        <w:rPr>
          <w:rFonts w:ascii="Calibri" w:hAnsi="Calibri" w:cs="Calibri"/>
          <w:i/>
          <w:iCs/>
          <w:sz w:val="24"/>
          <w:szCs w:val="24"/>
        </w:rPr>
        <w:t>Ile-de-France</w:t>
      </w:r>
      <w:r>
        <w:rPr>
          <w:rFonts w:ascii="Calibri" w:hAnsi="Calibri" w:cs="Calibri"/>
          <w:sz w:val="24"/>
          <w:szCs w:val="24"/>
        </w:rPr>
        <w:t xml:space="preserve"> vient du fait que cette région est une petite France.</w:t>
      </w:r>
      <w:r>
        <w:rPr>
          <w:rFonts w:ascii="Calibri" w:hAnsi="Calibri" w:cs="Calibri"/>
          <w:sz w:val="24"/>
          <w:szCs w:val="24"/>
        </w:rPr>
        <w:tab/>
      </w:r>
      <w:r w:rsidR="004A64ED">
        <w:rPr>
          <w:rFonts w:ascii="Calibri" w:hAnsi="Calibri" w:cs="Calibri"/>
          <w:sz w:val="24"/>
          <w:szCs w:val="24"/>
        </w:rPr>
        <w:tab/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>V</w:t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  <w:t xml:space="preserve">       F</w:t>
      </w:r>
    </w:p>
    <w:p w14:paraId="5F0DEC92" w14:textId="7F21359C" w:rsidR="003E3368" w:rsidRDefault="003E3368" w:rsidP="004A64ED">
      <w:pPr>
        <w:tabs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E3368">
        <w:rPr>
          <w:rFonts w:ascii="Calibri" w:hAnsi="Calibri" w:cs="Calibri"/>
          <w:b/>
          <w:bCs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 xml:space="preserve"> Le nom </w:t>
      </w:r>
      <w:r w:rsidRPr="008643C3">
        <w:rPr>
          <w:rFonts w:ascii="Calibri" w:hAnsi="Calibri" w:cs="Calibri"/>
          <w:i/>
          <w:iCs/>
          <w:sz w:val="24"/>
          <w:szCs w:val="24"/>
        </w:rPr>
        <w:t>Ile-de-France</w:t>
      </w:r>
      <w:r>
        <w:rPr>
          <w:rFonts w:ascii="Calibri" w:hAnsi="Calibri" w:cs="Calibri"/>
          <w:sz w:val="24"/>
          <w:szCs w:val="24"/>
        </w:rPr>
        <w:t xml:space="preserve"> a des origines franques.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>V</w:t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  <w:t xml:space="preserve">       F</w:t>
      </w:r>
    </w:p>
    <w:p w14:paraId="1F847CE4" w14:textId="3E79D8E1" w:rsidR="003E3368" w:rsidRDefault="003E3368" w:rsidP="004A64ED">
      <w:pPr>
        <w:tabs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E3368">
        <w:rPr>
          <w:rFonts w:ascii="Calibri" w:hAnsi="Calibri" w:cs="Calibri"/>
          <w:b/>
          <w:bCs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 xml:space="preserve"> Les habitants de l’Ile-de-France s’appellent les </w:t>
      </w:r>
      <w:r w:rsidRPr="008643C3">
        <w:rPr>
          <w:rFonts w:ascii="Calibri" w:hAnsi="Calibri" w:cs="Calibri"/>
          <w:i/>
          <w:iCs/>
          <w:sz w:val="24"/>
          <w:szCs w:val="24"/>
        </w:rPr>
        <w:t>Ile-de-Français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>V</w:t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  <w:t xml:space="preserve">       F</w:t>
      </w:r>
    </w:p>
    <w:p w14:paraId="0F8D0B87" w14:textId="0F995A39" w:rsidR="003E3368" w:rsidRDefault="003E3368" w:rsidP="004A64ED">
      <w:pPr>
        <w:tabs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E3368">
        <w:rPr>
          <w:rFonts w:ascii="Calibri" w:hAnsi="Calibri" w:cs="Calibri"/>
          <w:b/>
          <w:bCs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 xml:space="preserve"> La densité de l’Ile-de-France est </w:t>
      </w:r>
      <w:r w:rsidR="008F7049">
        <w:rPr>
          <w:rFonts w:ascii="Calibri" w:hAnsi="Calibri" w:cs="Calibri"/>
          <w:sz w:val="24"/>
          <w:szCs w:val="24"/>
        </w:rPr>
        <w:t xml:space="preserve">d’environ </w:t>
      </w:r>
      <w:r>
        <w:rPr>
          <w:rFonts w:ascii="Calibri" w:hAnsi="Calibri" w:cs="Calibri"/>
          <w:sz w:val="24"/>
          <w:szCs w:val="24"/>
        </w:rPr>
        <w:t>10 000 habitants/km</w:t>
      </w:r>
      <w:r w:rsidRPr="003E3368">
        <w:rPr>
          <w:rFonts w:ascii="Calibri" w:hAnsi="Calibri" w:cs="Calibri"/>
          <w:sz w:val="24"/>
          <w:szCs w:val="24"/>
          <w:vertAlign w:val="superscript"/>
        </w:rPr>
        <w:t>2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ab/>
      </w:r>
      <w:r w:rsidR="008F7049">
        <w:rPr>
          <w:rFonts w:ascii="Calibri" w:hAnsi="Calibri" w:cs="Calibri"/>
          <w:sz w:val="24"/>
          <w:szCs w:val="24"/>
        </w:rPr>
        <w:tab/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>V</w:t>
      </w:r>
      <w:r w:rsidR="004A64ED" w:rsidRPr="003E3368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</w:r>
      <w:r w:rsidR="004A64ED">
        <w:rPr>
          <w:rFonts w:ascii="Calibri" w:hAnsi="Calibri" w:cs="Calibri"/>
          <w:b/>
          <w:bCs/>
          <w:sz w:val="24"/>
          <w:szCs w:val="24"/>
        </w:rPr>
        <w:tab/>
        <w:t xml:space="preserve">       F</w:t>
      </w:r>
    </w:p>
    <w:p w14:paraId="63C46B05" w14:textId="413C3D00" w:rsidR="003E3368" w:rsidRDefault="003E3368" w:rsidP="00E0646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C8DB655" w14:textId="6A8FE11B" w:rsidR="008643C3" w:rsidRPr="0074719D" w:rsidRDefault="008643C3" w:rsidP="008643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4C6E7" w:themeFill="accent1" w:themeFillTint="66"/>
        <w:spacing w:after="0" w:line="360" w:lineRule="auto"/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</w:pPr>
      <w:r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</w:t>
      </w:r>
      <w:r w:rsidRPr="00FD20C7">
        <w:rPr>
          <w:rStyle w:val="Accentuation"/>
          <w:rFonts w:ascii="Calibri" w:hAnsi="Calibri" w:cs="Calibri"/>
          <w:b/>
          <w:i w:val="0"/>
          <w:iCs w:val="0"/>
          <w:sz w:val="24"/>
          <w:szCs w:val="24"/>
        </w:rPr>
        <w:t>I.</w:t>
      </w:r>
      <w:r w:rsidRPr="0074719D">
        <w:rPr>
          <w:rStyle w:val="Accentuation"/>
          <w:rFonts w:ascii="Calibri" w:hAnsi="Calibri" w:cs="Calibri"/>
          <w:b/>
          <w:sz w:val="24"/>
          <w:szCs w:val="24"/>
        </w:rPr>
        <w:t xml:space="preserve"> </w:t>
      </w:r>
      <w:r>
        <w:rPr>
          <w:rStyle w:val="Aucun"/>
          <w:rFonts w:ascii="Calibri" w:hAnsi="Calibri" w:cs="Calibri"/>
          <w:b/>
          <w:bCs/>
          <w:sz w:val="24"/>
          <w:szCs w:val="24"/>
        </w:rPr>
        <w:t>Voyager en Ile-de-France</w:t>
      </w:r>
    </w:p>
    <w:p w14:paraId="33988750" w14:textId="77777777" w:rsidR="008643C3" w:rsidRPr="008243EF" w:rsidRDefault="008643C3" w:rsidP="008243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E016881" w14:textId="749FF5E7" w:rsidR="008643C3" w:rsidRPr="008243EF" w:rsidRDefault="008643C3" w:rsidP="008243EF">
      <w:pPr>
        <w:spacing w:after="0"/>
        <w:rPr>
          <w:rFonts w:ascii="Calibri" w:hAnsi="Calibri" w:cs="Calibri"/>
          <w:b/>
          <w:i/>
          <w:iCs/>
          <w:sz w:val="24"/>
          <w:szCs w:val="24"/>
        </w:rPr>
      </w:pPr>
      <w:r w:rsidRPr="008243EF">
        <w:rPr>
          <w:rFonts w:ascii="Calibri" w:hAnsi="Calibri" w:cs="Calibri"/>
          <w:b/>
          <w:i/>
          <w:iCs/>
          <w:sz w:val="24"/>
          <w:szCs w:val="24"/>
        </w:rPr>
        <w:t xml:space="preserve">Observez les </w:t>
      </w:r>
      <w:r w:rsidR="008243EF">
        <w:rPr>
          <w:rFonts w:ascii="Calibri" w:hAnsi="Calibri" w:cs="Calibri"/>
          <w:b/>
          <w:i/>
          <w:iCs/>
          <w:sz w:val="24"/>
          <w:szCs w:val="24"/>
        </w:rPr>
        <w:t xml:space="preserve">quatre </w:t>
      </w:r>
      <w:r w:rsidRPr="008243EF">
        <w:rPr>
          <w:rFonts w:ascii="Calibri" w:hAnsi="Calibri" w:cs="Calibri"/>
          <w:b/>
          <w:i/>
          <w:iCs/>
          <w:sz w:val="24"/>
          <w:szCs w:val="24"/>
        </w:rPr>
        <w:t>cartes suivantes et répondez aux questions ci-après.</w:t>
      </w:r>
    </w:p>
    <w:p w14:paraId="30986938" w14:textId="77777777" w:rsidR="008643C3" w:rsidRPr="008243EF" w:rsidRDefault="008643C3" w:rsidP="008243EF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7131606" w14:textId="38710456" w:rsidR="008643C3" w:rsidRPr="008243EF" w:rsidRDefault="008643C3" w:rsidP="008243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8243EF">
        <w:rPr>
          <w:rFonts w:ascii="Calibri" w:hAnsi="Calibri" w:cs="Calibri"/>
          <w:b/>
          <w:bCs/>
          <w:sz w:val="24"/>
          <w:szCs w:val="24"/>
        </w:rPr>
        <w:t>Carte 1 : Carte des arrondissements de Paris</w:t>
      </w:r>
    </w:p>
    <w:p w14:paraId="4240B314" w14:textId="263D91F4" w:rsidR="008643C3" w:rsidRPr="008243EF" w:rsidRDefault="008643C3" w:rsidP="008243EF">
      <w:pPr>
        <w:spacing w:after="0"/>
        <w:rPr>
          <w:rFonts w:ascii="Calibri" w:hAnsi="Calibri" w:cs="Calibri"/>
          <w:sz w:val="24"/>
          <w:szCs w:val="24"/>
        </w:rPr>
      </w:pPr>
      <w:r w:rsidRPr="008243EF">
        <w:rPr>
          <w:rFonts w:ascii="Calibri" w:hAnsi="Calibri" w:cs="Calibri"/>
          <w:noProof/>
        </w:rPr>
        <w:drawing>
          <wp:inline distT="0" distB="0" distL="0" distR="0" wp14:anchorId="353323BB" wp14:editId="54157310">
            <wp:extent cx="5760720" cy="4133215"/>
            <wp:effectExtent l="0" t="0" r="0" b="635"/>
            <wp:docPr id="3" name="Image 3" descr="Les arrondissements -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arrondissements - P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EA5F" w14:textId="4474556F" w:rsidR="008643C3" w:rsidRPr="008243EF" w:rsidRDefault="008643C3" w:rsidP="008243EF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8243EF">
        <w:rPr>
          <w:rFonts w:ascii="Calibri" w:hAnsi="Calibri" w:cs="Calibri"/>
          <w:noProof/>
          <w:sz w:val="20"/>
          <w:szCs w:val="20"/>
        </w:rPr>
        <w:t xml:space="preserve">Source : </w:t>
      </w:r>
      <w:hyperlink r:id="rId9" w:history="1">
        <w:r w:rsidRPr="008243EF">
          <w:rPr>
            <w:rStyle w:val="Lienhypertexte"/>
            <w:rFonts w:ascii="Calibri" w:hAnsi="Calibri" w:cs="Calibri"/>
            <w:sz w:val="20"/>
            <w:szCs w:val="20"/>
          </w:rPr>
          <w:t>https://www.plandeparis.info/plans-paris/arrondissements-paris.html</w:t>
        </w:r>
      </w:hyperlink>
    </w:p>
    <w:p w14:paraId="21860BC4" w14:textId="77777777" w:rsidR="008643C3" w:rsidRPr="008243EF" w:rsidRDefault="008643C3" w:rsidP="008243EF">
      <w:pPr>
        <w:spacing w:after="0"/>
        <w:rPr>
          <w:rFonts w:ascii="Calibri" w:hAnsi="Calibri" w:cs="Calibri"/>
          <w:sz w:val="24"/>
          <w:szCs w:val="24"/>
        </w:rPr>
      </w:pPr>
    </w:p>
    <w:p w14:paraId="72603EA6" w14:textId="77777777" w:rsidR="008643C3" w:rsidRPr="008243EF" w:rsidRDefault="008643C3" w:rsidP="008243EF">
      <w:pPr>
        <w:spacing w:after="0"/>
        <w:rPr>
          <w:rFonts w:ascii="Calibri" w:hAnsi="Calibri" w:cs="Calibri"/>
          <w:sz w:val="24"/>
          <w:szCs w:val="24"/>
        </w:rPr>
      </w:pPr>
      <w:r w:rsidRPr="008243EF">
        <w:rPr>
          <w:rFonts w:ascii="Calibri" w:hAnsi="Calibri" w:cs="Calibri"/>
          <w:sz w:val="24"/>
          <w:szCs w:val="24"/>
        </w:rPr>
        <w:br w:type="page"/>
      </w:r>
    </w:p>
    <w:p w14:paraId="37089FE8" w14:textId="581BF5E7" w:rsidR="008643C3" w:rsidRPr="008243EF" w:rsidRDefault="008643C3" w:rsidP="008243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2" w:name="_Hlk49202059"/>
      <w:r w:rsidRPr="008243EF">
        <w:rPr>
          <w:rFonts w:ascii="Calibri" w:hAnsi="Calibri" w:cs="Calibri"/>
          <w:b/>
          <w:bCs/>
          <w:sz w:val="24"/>
          <w:szCs w:val="24"/>
        </w:rPr>
        <w:lastRenderedPageBreak/>
        <w:t>Carte 2 : Carte de la région Ile-de-France</w:t>
      </w:r>
    </w:p>
    <w:p w14:paraId="60EB634B" w14:textId="2D2DACCD" w:rsidR="008643C3" w:rsidRPr="008243EF" w:rsidRDefault="008643C3" w:rsidP="008243EF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8243EF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54F6091F" wp14:editId="3F72AB98">
            <wp:extent cx="3283200" cy="2725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00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E2FC9" w14:textId="329EA4C0" w:rsidR="008643C3" w:rsidRPr="008243EF" w:rsidRDefault="008643C3" w:rsidP="008243EF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8243EF">
        <w:rPr>
          <w:rFonts w:ascii="Calibri" w:hAnsi="Calibri" w:cs="Calibri"/>
          <w:noProof/>
          <w:sz w:val="20"/>
          <w:szCs w:val="20"/>
        </w:rPr>
        <w:t xml:space="preserve">Source : </w:t>
      </w:r>
      <w:hyperlink r:id="rId11" w:history="1">
        <w:r w:rsidRPr="008243EF">
          <w:rPr>
            <w:rStyle w:val="Lienhypertexte"/>
            <w:rFonts w:ascii="Calibri" w:hAnsi="Calibri" w:cs="Calibri"/>
            <w:sz w:val="20"/>
            <w:szCs w:val="20"/>
          </w:rPr>
          <w:t>https://www.axl.cefan.ulaval.ca/europe/france_dept-IledeFrance.htm</w:t>
        </w:r>
      </w:hyperlink>
    </w:p>
    <w:bookmarkEnd w:id="2"/>
    <w:p w14:paraId="414D102F" w14:textId="549A1A21" w:rsidR="008643C3" w:rsidRPr="008243EF" w:rsidRDefault="008643C3" w:rsidP="008243EF">
      <w:pPr>
        <w:spacing w:after="0"/>
        <w:rPr>
          <w:rFonts w:ascii="Calibri" w:hAnsi="Calibri" w:cs="Calibri"/>
          <w:sz w:val="24"/>
          <w:szCs w:val="24"/>
        </w:rPr>
      </w:pPr>
    </w:p>
    <w:p w14:paraId="36E94180" w14:textId="45F2DF57" w:rsidR="008643C3" w:rsidRPr="008243EF" w:rsidRDefault="008643C3" w:rsidP="008243E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3" w:name="_Hlk49201561"/>
      <w:r w:rsidRPr="008243EF">
        <w:rPr>
          <w:rFonts w:ascii="Calibri" w:hAnsi="Calibri" w:cs="Calibri"/>
          <w:b/>
          <w:bCs/>
          <w:sz w:val="24"/>
          <w:szCs w:val="24"/>
        </w:rPr>
        <w:t>Carte 3 : Carte du métro parisien</w:t>
      </w:r>
    </w:p>
    <w:p w14:paraId="116ED630" w14:textId="4E2C2816" w:rsidR="008643C3" w:rsidRPr="008243EF" w:rsidRDefault="008643C3" w:rsidP="008243EF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8243EF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C1D17FE" wp14:editId="7F51E974">
            <wp:extent cx="4482000" cy="4482000"/>
            <wp:effectExtent l="0" t="0" r="0" b="0"/>
            <wp:docPr id="4" name="Image 4" descr="RATP métro -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TP métro - Par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00" cy="44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2E3B" w14:textId="77777777" w:rsidR="008243EF" w:rsidRPr="008243EF" w:rsidRDefault="008643C3" w:rsidP="008243EF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8243EF">
        <w:rPr>
          <w:rFonts w:ascii="Calibri" w:hAnsi="Calibri" w:cs="Calibri"/>
          <w:noProof/>
          <w:sz w:val="20"/>
          <w:szCs w:val="20"/>
        </w:rPr>
        <w:t xml:space="preserve">Source : </w:t>
      </w:r>
      <w:hyperlink r:id="rId13" w:history="1">
        <w:r w:rsidRPr="008243EF">
          <w:rPr>
            <w:rStyle w:val="Lienhypertexte"/>
            <w:rFonts w:ascii="Calibri" w:hAnsi="Calibri" w:cs="Calibri"/>
            <w:sz w:val="20"/>
            <w:szCs w:val="20"/>
          </w:rPr>
          <w:t>https://www.plandeparis.info/metro-de-paris/ratp-metro.html</w:t>
        </w:r>
      </w:hyperlink>
    </w:p>
    <w:bookmarkEnd w:id="3"/>
    <w:p w14:paraId="4B802A82" w14:textId="77777777" w:rsidR="00514B9C" w:rsidRDefault="00514B9C">
      <w:pPr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br w:type="page"/>
      </w:r>
    </w:p>
    <w:p w14:paraId="7D51379C" w14:textId="3DADB186" w:rsidR="008643C3" w:rsidRPr="008243EF" w:rsidRDefault="008243EF" w:rsidP="008243EF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8243EF">
        <w:rPr>
          <w:rFonts w:ascii="Calibri" w:hAnsi="Calibri" w:cs="Calibri"/>
          <w:b/>
          <w:iCs/>
          <w:sz w:val="24"/>
          <w:szCs w:val="24"/>
        </w:rPr>
        <w:lastRenderedPageBreak/>
        <w:t>Carte 4 : Carte des RER et des zones de transport franciliennes</w:t>
      </w:r>
    </w:p>
    <w:p w14:paraId="7D43A3C3" w14:textId="6C7CCF87" w:rsidR="008243EF" w:rsidRPr="008243EF" w:rsidRDefault="008243EF" w:rsidP="008243EF">
      <w:pPr>
        <w:spacing w:after="0"/>
        <w:ind w:firstLine="720"/>
        <w:contextualSpacing/>
        <w:jc w:val="center"/>
        <w:rPr>
          <w:rFonts w:ascii="Calibri" w:hAnsi="Calibri" w:cs="Calibri"/>
          <w:bCs/>
          <w:iCs/>
          <w:sz w:val="24"/>
          <w:szCs w:val="24"/>
        </w:rPr>
      </w:pPr>
      <w:r w:rsidRPr="008243EF">
        <w:rPr>
          <w:rFonts w:ascii="Calibri" w:hAnsi="Calibri" w:cs="Calibri"/>
          <w:noProof/>
        </w:rPr>
        <w:drawing>
          <wp:inline distT="0" distB="0" distL="0" distR="0" wp14:anchorId="1B7933EC" wp14:editId="5C515CA4">
            <wp:extent cx="4064400" cy="4050000"/>
            <wp:effectExtent l="0" t="0" r="0" b="8255"/>
            <wp:docPr id="6" name="Image 6" descr="Carte du reseau de train urbain RER de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e du reseau de train urbain RER de Par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48498" w14:textId="77777777" w:rsidR="008243EF" w:rsidRPr="008243EF" w:rsidRDefault="008243EF" w:rsidP="008243EF">
      <w:pPr>
        <w:spacing w:after="0"/>
        <w:jc w:val="center"/>
        <w:rPr>
          <w:sz w:val="20"/>
          <w:szCs w:val="20"/>
        </w:rPr>
      </w:pPr>
      <w:r w:rsidRPr="008243EF">
        <w:rPr>
          <w:rFonts w:ascii="Calibri" w:hAnsi="Calibri" w:cs="Calibri"/>
          <w:sz w:val="20"/>
          <w:szCs w:val="20"/>
        </w:rPr>
        <w:t xml:space="preserve">Source : </w:t>
      </w:r>
      <w:hyperlink r:id="rId15" w:history="1">
        <w:r w:rsidRPr="008243EF">
          <w:rPr>
            <w:rStyle w:val="Lienhypertexte"/>
            <w:sz w:val="20"/>
            <w:szCs w:val="20"/>
          </w:rPr>
          <w:t>https://planparis360.fr/plan-rer-paris</w:t>
        </w:r>
      </w:hyperlink>
    </w:p>
    <w:p w14:paraId="3B420396" w14:textId="77777777" w:rsidR="008243EF" w:rsidRDefault="008243EF" w:rsidP="008243EF">
      <w:pPr>
        <w:spacing w:after="0"/>
        <w:ind w:firstLine="720"/>
        <w:contextualSpacing/>
        <w:rPr>
          <w:rFonts w:ascii="Calibri" w:hAnsi="Calibri" w:cs="Calibri"/>
          <w:sz w:val="24"/>
          <w:szCs w:val="24"/>
        </w:rPr>
      </w:pPr>
    </w:p>
    <w:p w14:paraId="4472B00B" w14:textId="559B20B1" w:rsidR="008643C3" w:rsidRPr="008243EF" w:rsidRDefault="008643C3" w:rsidP="008243EF">
      <w:pPr>
        <w:spacing w:after="0" w:line="240" w:lineRule="auto"/>
        <w:ind w:firstLine="720"/>
        <w:contextualSpacing/>
        <w:rPr>
          <w:rFonts w:ascii="Calibri" w:hAnsi="Calibri" w:cs="Calibri"/>
          <w:b/>
          <w:i/>
          <w:sz w:val="24"/>
          <w:szCs w:val="24"/>
        </w:rPr>
      </w:pPr>
      <w:r w:rsidRPr="008243EF">
        <w:rPr>
          <w:rFonts w:ascii="Calibri" w:hAnsi="Calibri" w:cs="Calibri"/>
          <w:b/>
          <w:i/>
          <w:sz w:val="24"/>
          <w:szCs w:val="24"/>
        </w:rPr>
        <w:t xml:space="preserve">Cochez vrai ou faux. </w:t>
      </w:r>
    </w:p>
    <w:tbl>
      <w:tblPr>
        <w:tblW w:w="90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45"/>
        <w:gridCol w:w="735"/>
        <w:gridCol w:w="735"/>
      </w:tblGrid>
      <w:tr w:rsidR="008643C3" w:rsidRPr="008243EF" w14:paraId="7C2D78C0" w14:textId="77777777" w:rsidTr="00893CE5"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6F15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77B5" w14:textId="77777777" w:rsidR="008643C3" w:rsidRPr="008243EF" w:rsidRDefault="008643C3" w:rsidP="008243E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43EF">
              <w:rPr>
                <w:rFonts w:ascii="Calibri" w:hAnsi="Calibri" w:cs="Calibri"/>
                <w:b/>
                <w:bCs/>
                <w:sz w:val="24"/>
                <w:szCs w:val="24"/>
              </w:rPr>
              <w:t>Vrai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36FF" w14:textId="77777777" w:rsidR="008643C3" w:rsidRPr="008243EF" w:rsidRDefault="008643C3" w:rsidP="008243E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43EF">
              <w:rPr>
                <w:rFonts w:ascii="Calibri" w:hAnsi="Calibri" w:cs="Calibri"/>
                <w:b/>
                <w:bCs/>
                <w:sz w:val="24"/>
                <w:szCs w:val="24"/>
              </w:rPr>
              <w:t>Faux</w:t>
            </w:r>
          </w:p>
        </w:tc>
      </w:tr>
      <w:tr w:rsidR="008643C3" w:rsidRPr="008243EF" w14:paraId="3CE0EC7E" w14:textId="77777777" w:rsidTr="00893CE5">
        <w:tc>
          <w:tcPr>
            <w:tcW w:w="75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4CB7" w14:textId="77777777" w:rsidR="008643C3" w:rsidRPr="008243EF" w:rsidRDefault="008643C3" w:rsidP="008243E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243EF">
              <w:rPr>
                <w:rFonts w:ascii="Calibri" w:hAnsi="Calibri" w:cs="Calibri"/>
                <w:sz w:val="24"/>
                <w:szCs w:val="24"/>
              </w:rPr>
              <w:t xml:space="preserve">Paris est une </w:t>
            </w:r>
            <w:bookmarkStart w:id="4" w:name="_Hlk492823905"/>
            <w:r w:rsidRPr="008243EF">
              <w:rPr>
                <w:rFonts w:ascii="Calibri" w:hAnsi="Calibri" w:cs="Calibri"/>
                <w:sz w:val="24"/>
                <w:szCs w:val="24"/>
              </w:rPr>
              <w:t>ville</w:t>
            </w:r>
            <w:bookmarkEnd w:id="4"/>
            <w:r w:rsidRPr="008243EF">
              <w:rPr>
                <w:rFonts w:ascii="Calibri" w:hAnsi="Calibri" w:cs="Calibri"/>
                <w:color w:val="003399"/>
                <w:sz w:val="24"/>
                <w:szCs w:val="24"/>
              </w:rPr>
              <w:t xml:space="preserve"> </w:t>
            </w:r>
            <w:r w:rsidRPr="008243EF">
              <w:rPr>
                <w:rFonts w:ascii="Calibri" w:hAnsi="Calibri" w:cs="Calibri"/>
                <w:sz w:val="24"/>
                <w:szCs w:val="24"/>
              </w:rPr>
              <w:t xml:space="preserve">et un </w:t>
            </w:r>
            <w:bookmarkStart w:id="5" w:name="_Hlk492823916"/>
            <w:r w:rsidRPr="008243EF">
              <w:rPr>
                <w:rFonts w:ascii="Calibri" w:hAnsi="Calibri" w:cs="Calibri"/>
                <w:sz w:val="24"/>
                <w:szCs w:val="24"/>
              </w:rPr>
              <w:t>département</w:t>
            </w:r>
            <w:bookmarkEnd w:id="5"/>
            <w:r w:rsidRPr="008243EF">
              <w:rPr>
                <w:rFonts w:ascii="Calibri" w:hAnsi="Calibri" w:cs="Calibri"/>
                <w:color w:val="003399"/>
                <w:sz w:val="24"/>
                <w:szCs w:val="24"/>
              </w:rPr>
              <w:t>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0922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328C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3C3" w:rsidRPr="008243EF" w14:paraId="07B1D52C" w14:textId="77777777" w:rsidTr="00893CE5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6A21" w14:textId="77777777" w:rsidR="008643C3" w:rsidRPr="008243EF" w:rsidRDefault="008643C3" w:rsidP="008243E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243EF">
              <w:rPr>
                <w:rFonts w:ascii="Calibri" w:hAnsi="Calibri" w:cs="Calibri"/>
                <w:sz w:val="24"/>
                <w:szCs w:val="24"/>
              </w:rPr>
              <w:t xml:space="preserve">Il y a 18 </w:t>
            </w:r>
            <w:bookmarkStart w:id="6" w:name="_Hlk492823929"/>
            <w:r w:rsidRPr="008243EF">
              <w:rPr>
                <w:rFonts w:ascii="Calibri" w:hAnsi="Calibri" w:cs="Calibri"/>
                <w:sz w:val="24"/>
                <w:szCs w:val="24"/>
              </w:rPr>
              <w:t>arrondissements</w:t>
            </w:r>
            <w:bookmarkEnd w:id="6"/>
            <w:r w:rsidRPr="008243EF">
              <w:rPr>
                <w:rFonts w:ascii="Calibri" w:hAnsi="Calibri" w:cs="Calibri"/>
                <w:color w:val="003399"/>
                <w:sz w:val="24"/>
                <w:szCs w:val="24"/>
              </w:rPr>
              <w:t xml:space="preserve"> </w:t>
            </w:r>
            <w:r w:rsidRPr="008243EF">
              <w:rPr>
                <w:rFonts w:ascii="Calibri" w:hAnsi="Calibri" w:cs="Calibri"/>
                <w:sz w:val="24"/>
                <w:szCs w:val="24"/>
              </w:rPr>
              <w:t>dans Paris.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2AFD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EBD2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3C3" w:rsidRPr="008243EF" w14:paraId="277EDA21" w14:textId="77777777" w:rsidTr="00893CE5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B274" w14:textId="77777777" w:rsidR="008643C3" w:rsidRPr="008243EF" w:rsidRDefault="008643C3" w:rsidP="008243E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243EF">
              <w:rPr>
                <w:rFonts w:ascii="Calibri" w:hAnsi="Calibri" w:cs="Calibri"/>
                <w:sz w:val="24"/>
                <w:szCs w:val="24"/>
              </w:rPr>
              <w:t xml:space="preserve">Il y a 7 départements dans la </w:t>
            </w:r>
            <w:bookmarkStart w:id="7" w:name="_Hlk492823939"/>
            <w:r w:rsidRPr="008243EF">
              <w:rPr>
                <w:rFonts w:ascii="Calibri" w:hAnsi="Calibri" w:cs="Calibri"/>
                <w:sz w:val="24"/>
                <w:szCs w:val="24"/>
              </w:rPr>
              <w:t xml:space="preserve">région </w:t>
            </w:r>
            <w:bookmarkEnd w:id="7"/>
            <w:r w:rsidRPr="008243EF">
              <w:rPr>
                <w:rFonts w:ascii="Calibri" w:hAnsi="Calibri" w:cs="Calibri"/>
                <w:sz w:val="24"/>
                <w:szCs w:val="24"/>
              </w:rPr>
              <w:t>Ile-de-France.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F232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2AC7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3C3" w:rsidRPr="008243EF" w14:paraId="0C43C6F0" w14:textId="77777777" w:rsidTr="00893CE5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E28E" w14:textId="77942082" w:rsidR="008643C3" w:rsidRPr="008243EF" w:rsidRDefault="008243EF" w:rsidP="008243E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Melun</w:t>
            </w:r>
            <w:r w:rsidR="008643C3" w:rsidRPr="008243EF">
              <w:rPr>
                <w:rFonts w:ascii="Calibri" w:hAnsi="Calibri" w:cs="Calibri"/>
                <w:sz w:val="24"/>
                <w:szCs w:val="24"/>
              </w:rPr>
              <w:t xml:space="preserve"> est un département.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EC3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CC20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3C3" w:rsidRPr="008243EF" w14:paraId="5CB98BC9" w14:textId="77777777" w:rsidTr="00893CE5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9A77" w14:textId="68B37288" w:rsidR="008643C3" w:rsidRPr="008243EF" w:rsidRDefault="008243EF" w:rsidP="008243E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Créteil </w:t>
            </w:r>
            <w:r w:rsidR="008643C3" w:rsidRPr="008243EF">
              <w:rPr>
                <w:rFonts w:ascii="Calibri" w:hAnsi="Calibri" w:cs="Calibri"/>
                <w:sz w:val="24"/>
                <w:szCs w:val="24"/>
              </w:rPr>
              <w:t>est dans le département de la Seine-et-Marne.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8054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D9B9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3C3" w:rsidRPr="008243EF" w14:paraId="6DC05F81" w14:textId="77777777" w:rsidTr="00893CE5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8858" w14:textId="77777777" w:rsidR="008643C3" w:rsidRPr="008243EF" w:rsidRDefault="008643C3" w:rsidP="008243E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243EF">
              <w:rPr>
                <w:rFonts w:ascii="Calibri" w:hAnsi="Calibri" w:cs="Calibri"/>
                <w:sz w:val="24"/>
                <w:szCs w:val="24"/>
              </w:rPr>
              <w:t xml:space="preserve">Il y a 6 zones de transports en Ile-de-France.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6824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148D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43C3" w:rsidRPr="008243EF" w14:paraId="21F9EB6E" w14:textId="77777777" w:rsidTr="00893CE5"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C27D" w14:textId="3464E772" w:rsidR="008643C3" w:rsidRPr="008243EF" w:rsidRDefault="008243EF" w:rsidP="008243E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L’ENPC est en zone 5</w:t>
            </w:r>
            <w:r w:rsidR="008643C3" w:rsidRPr="008243E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FB2B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7E94" w14:textId="77777777" w:rsidR="008643C3" w:rsidRPr="008243EF" w:rsidRDefault="008643C3" w:rsidP="008243EF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C99196" w14:textId="77777777" w:rsidR="008643C3" w:rsidRPr="008243EF" w:rsidRDefault="008643C3" w:rsidP="008243E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E2EAED" w14:textId="31A37270" w:rsidR="008643C3" w:rsidRPr="008243EF" w:rsidRDefault="008243EF" w:rsidP="008243EF">
      <w:pPr>
        <w:tabs>
          <w:tab w:val="right" w:leader="dot" w:pos="9072"/>
        </w:tabs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8243EF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8643C3" w:rsidRPr="008243EF">
        <w:rPr>
          <w:rFonts w:ascii="Calibri" w:hAnsi="Calibri" w:cs="Calibri"/>
          <w:sz w:val="24"/>
          <w:szCs w:val="24"/>
        </w:rPr>
        <w:t xml:space="preserve">Combien y a-t-il de lignes de métro à Paris ? </w:t>
      </w:r>
      <w:r w:rsidR="008643C3" w:rsidRPr="008243EF">
        <w:rPr>
          <w:rFonts w:ascii="Calibri" w:hAnsi="Calibri" w:cs="Calibri"/>
          <w:sz w:val="24"/>
          <w:szCs w:val="24"/>
        </w:rPr>
        <w:tab/>
      </w:r>
    </w:p>
    <w:p w14:paraId="725B7237" w14:textId="3B3DD033" w:rsidR="008643C3" w:rsidRPr="008243EF" w:rsidRDefault="008243EF" w:rsidP="008243EF">
      <w:pPr>
        <w:tabs>
          <w:tab w:val="right" w:leader="dot" w:pos="9072"/>
        </w:tabs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8243EF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8643C3" w:rsidRPr="008243EF">
        <w:rPr>
          <w:rFonts w:ascii="Calibri" w:hAnsi="Calibri" w:cs="Calibri"/>
          <w:sz w:val="24"/>
          <w:szCs w:val="24"/>
        </w:rPr>
        <w:t xml:space="preserve">Et de lignes de RER ? </w:t>
      </w:r>
      <w:r w:rsidR="008643C3" w:rsidRPr="008243EF">
        <w:rPr>
          <w:rFonts w:ascii="Calibri" w:hAnsi="Calibri" w:cs="Calibri"/>
          <w:sz w:val="24"/>
          <w:szCs w:val="24"/>
        </w:rPr>
        <w:tab/>
      </w:r>
    </w:p>
    <w:p w14:paraId="3939AC4E" w14:textId="004BE945" w:rsidR="008643C3" w:rsidRPr="008243EF" w:rsidRDefault="008243EF" w:rsidP="008243EF">
      <w:pPr>
        <w:tabs>
          <w:tab w:val="right" w:leader="dot" w:pos="9072"/>
        </w:tabs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8243EF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008643C3" w:rsidRPr="008243EF">
        <w:rPr>
          <w:rFonts w:ascii="Calibri" w:hAnsi="Calibri" w:cs="Calibri"/>
          <w:sz w:val="24"/>
          <w:szCs w:val="24"/>
        </w:rPr>
        <w:t xml:space="preserve">Et de tramways ? </w:t>
      </w:r>
      <w:r w:rsidR="008643C3" w:rsidRPr="008243EF">
        <w:rPr>
          <w:rFonts w:ascii="Calibri" w:hAnsi="Calibri" w:cs="Calibri"/>
          <w:sz w:val="24"/>
          <w:szCs w:val="24"/>
        </w:rPr>
        <w:tab/>
      </w:r>
    </w:p>
    <w:p w14:paraId="3EFD0AA2" w14:textId="6B6F3A37" w:rsidR="008643C3" w:rsidRPr="008243EF" w:rsidRDefault="008243EF" w:rsidP="008243E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243EF">
        <w:rPr>
          <w:rFonts w:ascii="Calibri" w:hAnsi="Calibri" w:cs="Calibri"/>
          <w:b/>
          <w:bCs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>En faisant les recherches nécessaires sur le site de la RATP, dites quel est le titre et le tarif le plus avantageux pour un étudiant de l’École des Ponts.</w:t>
      </w:r>
      <w:bookmarkEnd w:id="0"/>
    </w:p>
    <w:sectPr w:rsidR="008643C3" w:rsidRPr="008243EF" w:rsidSect="00FD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7D79" w14:textId="77777777" w:rsidR="00984C65" w:rsidRDefault="00984C65" w:rsidP="001D1268">
      <w:pPr>
        <w:spacing w:after="0" w:line="240" w:lineRule="auto"/>
      </w:pPr>
      <w:r>
        <w:separator/>
      </w:r>
    </w:p>
  </w:endnote>
  <w:endnote w:type="continuationSeparator" w:id="0">
    <w:p w14:paraId="17F6B3A5" w14:textId="77777777" w:rsidR="00984C65" w:rsidRDefault="00984C65" w:rsidP="001D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6949C" w14:textId="77777777" w:rsidR="00984C65" w:rsidRDefault="00984C65" w:rsidP="001D1268">
      <w:pPr>
        <w:spacing w:after="0" w:line="240" w:lineRule="auto"/>
      </w:pPr>
      <w:r>
        <w:separator/>
      </w:r>
    </w:p>
  </w:footnote>
  <w:footnote w:type="continuationSeparator" w:id="0">
    <w:p w14:paraId="1F0F95EB" w14:textId="77777777" w:rsidR="00984C65" w:rsidRDefault="00984C65" w:rsidP="001D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386"/>
    <w:multiLevelType w:val="hybridMultilevel"/>
    <w:tmpl w:val="7AC2ECA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CF1"/>
    <w:multiLevelType w:val="hybridMultilevel"/>
    <w:tmpl w:val="69B00A3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45F64"/>
    <w:multiLevelType w:val="hybridMultilevel"/>
    <w:tmpl w:val="D77437A0"/>
    <w:lvl w:ilvl="0" w:tplc="C9A43B3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68F3"/>
    <w:multiLevelType w:val="hybridMultilevel"/>
    <w:tmpl w:val="F772931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E2B3A48"/>
    <w:multiLevelType w:val="multilevel"/>
    <w:tmpl w:val="3E965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BF11A3"/>
    <w:multiLevelType w:val="hybridMultilevel"/>
    <w:tmpl w:val="7C4E595E"/>
    <w:lvl w:ilvl="0" w:tplc="F482E5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263F"/>
    <w:multiLevelType w:val="multilevel"/>
    <w:tmpl w:val="D6F4DE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F143AA"/>
    <w:multiLevelType w:val="hybridMultilevel"/>
    <w:tmpl w:val="B26668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B40A5"/>
    <w:multiLevelType w:val="hybridMultilevel"/>
    <w:tmpl w:val="EA1A6E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1D"/>
    <w:rsid w:val="00011E71"/>
    <w:rsid w:val="000531EE"/>
    <w:rsid w:val="000D1023"/>
    <w:rsid w:val="000E48A9"/>
    <w:rsid w:val="001D1268"/>
    <w:rsid w:val="002A7BCB"/>
    <w:rsid w:val="00335786"/>
    <w:rsid w:val="00362CDF"/>
    <w:rsid w:val="003E3368"/>
    <w:rsid w:val="00413716"/>
    <w:rsid w:val="00416AA2"/>
    <w:rsid w:val="00445FF5"/>
    <w:rsid w:val="004A64ED"/>
    <w:rsid w:val="00514B9C"/>
    <w:rsid w:val="006734A0"/>
    <w:rsid w:val="00735B6F"/>
    <w:rsid w:val="007C3A4F"/>
    <w:rsid w:val="007D511D"/>
    <w:rsid w:val="008243EF"/>
    <w:rsid w:val="008643C3"/>
    <w:rsid w:val="008F7049"/>
    <w:rsid w:val="00984C65"/>
    <w:rsid w:val="00BB48D4"/>
    <w:rsid w:val="00C12BC1"/>
    <w:rsid w:val="00E06462"/>
    <w:rsid w:val="00E22255"/>
    <w:rsid w:val="00E45F68"/>
    <w:rsid w:val="00E60883"/>
    <w:rsid w:val="00F14A36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30DA"/>
  <w15:chartTrackingRefBased/>
  <w15:docId w15:val="{27325686-744B-4F22-93ED-889CE3EE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11E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1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D1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">
    <w:name w:val="Corps"/>
    <w:rsid w:val="001D12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r-FR"/>
    </w:rPr>
  </w:style>
  <w:style w:type="paragraph" w:customStyle="1" w:styleId="Sous-partie">
    <w:name w:val="Sous-partie"/>
    <w:next w:val="Corps"/>
    <w:rsid w:val="001D1268"/>
    <w:pPr>
      <w:keepNext/>
      <w:spacing w:after="0" w:line="240" w:lineRule="auto"/>
      <w:jc w:val="center"/>
      <w:outlineLvl w:val="2"/>
    </w:pPr>
    <w:rPr>
      <w:rFonts w:ascii="Helvetica Neue" w:eastAsia="Helvetica Neue" w:hAnsi="Helvetica Neue" w:cs="Helvetica Neue"/>
      <w:b/>
      <w:bCs/>
      <w:color w:val="FF84FF"/>
      <w:sz w:val="36"/>
      <w:szCs w:val="36"/>
      <w:lang w:eastAsia="fr-FR"/>
    </w:rPr>
  </w:style>
  <w:style w:type="character" w:customStyle="1" w:styleId="Aucun">
    <w:name w:val="Aucun"/>
    <w:rsid w:val="001D1268"/>
  </w:style>
  <w:style w:type="character" w:customStyle="1" w:styleId="Hyperlink3">
    <w:name w:val="Hyperlink.3"/>
    <w:basedOn w:val="Policepardfaut"/>
    <w:rsid w:val="001D1268"/>
    <w:rPr>
      <w:strike w:val="0"/>
      <w:dstrike w:val="0"/>
      <w:color w:val="000000"/>
      <w:u w:val="none" w:color="000000"/>
      <w:effect w:val="none"/>
    </w:rPr>
  </w:style>
  <w:style w:type="paragraph" w:customStyle="1" w:styleId="Styledetableau2">
    <w:name w:val="Style de tableau 2"/>
    <w:rsid w:val="001D1268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fr-FR"/>
    </w:rPr>
  </w:style>
  <w:style w:type="paragraph" w:customStyle="1" w:styleId="Partie">
    <w:name w:val="Partie"/>
    <w:next w:val="Corps"/>
    <w:rsid w:val="001D1268"/>
    <w:pPr>
      <w:keepNext/>
      <w:spacing w:after="0" w:line="240" w:lineRule="auto"/>
      <w:jc w:val="center"/>
      <w:outlineLvl w:val="1"/>
    </w:pPr>
    <w:rPr>
      <w:rFonts w:ascii="Berlin Sans FB Demi" w:eastAsia="Berlin Sans FB Demi" w:hAnsi="Berlin Sans FB Demi" w:cs="Berlin Sans FB Demi"/>
      <w:b/>
      <w:bCs/>
      <w:color w:val="935100"/>
      <w:sz w:val="60"/>
      <w:szCs w:val="60"/>
      <w:lang w:eastAsia="fr-FR"/>
    </w:rPr>
  </w:style>
  <w:style w:type="paragraph" w:customStyle="1" w:styleId="Pardfaut">
    <w:name w:val="Par défaut"/>
    <w:rsid w:val="001D1268"/>
    <w:pPr>
      <w:spacing w:after="0" w:line="240" w:lineRule="auto"/>
    </w:pPr>
    <w:rPr>
      <w:rFonts w:ascii="Helvetica" w:eastAsia="Arial Unicode MS" w:hAnsi="Helvetica" w:cs="Arial Unicode MS"/>
      <w:color w:val="000000"/>
      <w:lang w:eastAsia="fr-FR"/>
    </w:rPr>
  </w:style>
  <w:style w:type="character" w:customStyle="1" w:styleId="sdfn1">
    <w:name w:val="s_dfn1"/>
    <w:basedOn w:val="Policepardfaut"/>
    <w:rsid w:val="001D1268"/>
    <w:rPr>
      <w:i w:val="0"/>
      <w:iCs w:val="0"/>
      <w:color w:val="333399"/>
    </w:rPr>
  </w:style>
  <w:style w:type="character" w:customStyle="1" w:styleId="sgls1">
    <w:name w:val="s_gls1"/>
    <w:basedOn w:val="Policepardfaut"/>
    <w:rsid w:val="001D1268"/>
    <w:rPr>
      <w:b w:val="0"/>
      <w:bCs w:val="0"/>
      <w:i w:val="0"/>
      <w:iCs w:val="0"/>
      <w:smallCaps w:val="0"/>
    </w:rPr>
  </w:style>
  <w:style w:type="character" w:customStyle="1" w:styleId="Hyperlink5">
    <w:name w:val="Hyperlink.5"/>
    <w:basedOn w:val="Policepardfaut"/>
    <w:rsid w:val="001D1268"/>
    <w:rPr>
      <w:strike w:val="0"/>
      <w:dstrike w:val="0"/>
      <w:u w:val="none"/>
      <w:effect w:val="none"/>
    </w:rPr>
  </w:style>
  <w:style w:type="character" w:customStyle="1" w:styleId="Hyperlink6">
    <w:name w:val="Hyperlink.6"/>
    <w:basedOn w:val="Aucun"/>
    <w:rsid w:val="001D1268"/>
    <w:rPr>
      <w:color w:val="1E9FE5"/>
    </w:rPr>
  </w:style>
  <w:style w:type="character" w:styleId="Accentuation">
    <w:name w:val="Emphasis"/>
    <w:qFormat/>
    <w:rsid w:val="00FD20C7"/>
    <w:rPr>
      <w:i/>
      <w:iCs/>
    </w:rPr>
  </w:style>
  <w:style w:type="character" w:styleId="Lienhypertexte">
    <w:name w:val="Hyperlink"/>
    <w:basedOn w:val="Policepardfaut"/>
    <w:rsid w:val="00735B6F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73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35B6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735B6F"/>
    <w:rPr>
      <w:vertAlign w:val="superscript"/>
    </w:rPr>
  </w:style>
  <w:style w:type="character" w:customStyle="1" w:styleId="Titre1Car">
    <w:name w:val="Titre 1 Car"/>
    <w:basedOn w:val="Policepardfaut"/>
    <w:link w:val="Titre1"/>
    <w:rsid w:val="00011E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11E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tro">
    <w:name w:val="intro"/>
    <w:basedOn w:val="Normal"/>
    <w:rsid w:val="0001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1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basedOn w:val="Normal"/>
    <w:rsid w:val="0001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3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landeparis.info/metro-de-paris/ratp-met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rtekarambolage/videos/561353688099471/" TargetMode="Externa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xl.cefan.ulaval.ca/europe/france_dept-IledeFranc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paris360.fr/plan-rer-paris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plandeparis.info/plans-paris/arrondissements-paris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Zaim Mounajed</dc:creator>
  <cp:keywords/>
  <dc:description/>
  <cp:lastModifiedBy>Jalal Zaim Mounajed</cp:lastModifiedBy>
  <cp:revision>8</cp:revision>
  <dcterms:created xsi:type="dcterms:W3CDTF">2020-08-01T20:08:00Z</dcterms:created>
  <dcterms:modified xsi:type="dcterms:W3CDTF">2020-09-03T09:15:00Z</dcterms:modified>
</cp:coreProperties>
</file>